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建築生産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0D5395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F75E-B479-4F65-8DE2-193C4AC8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2015-11-27T01:54:00Z</dcterms:modified>
</cp:coreProperties>
</file>