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法令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5A206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F39A2"/>
    <w:rsid w:val="003A5289"/>
    <w:rsid w:val="00425E64"/>
    <w:rsid w:val="004433B6"/>
    <w:rsid w:val="00494BEF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7C70-3E1C-4D36-B402-F37B003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2015-11-27T01:34:00Z</dcterms:modified>
</cp:coreProperties>
</file>